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15" w:rsidRDefault="00592215">
      <w:pPr>
        <w:pStyle w:val="ConsPlusNormal"/>
        <w:jc w:val="both"/>
        <w:outlineLvl w:val="0"/>
      </w:pPr>
      <w:bookmarkStart w:id="0" w:name="_GoBack"/>
      <w:bookmarkEnd w:id="0"/>
    </w:p>
    <w:p w:rsidR="00592215" w:rsidRDefault="00592215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592215" w:rsidRDefault="00592215">
      <w:pPr>
        <w:pStyle w:val="ConsPlusTitle"/>
        <w:jc w:val="center"/>
      </w:pPr>
    </w:p>
    <w:p w:rsidR="00592215" w:rsidRDefault="00592215">
      <w:pPr>
        <w:pStyle w:val="ConsPlusTitle"/>
        <w:jc w:val="center"/>
      </w:pPr>
      <w:r>
        <w:t>ПОСТАНОВЛЕНИЕ</w:t>
      </w:r>
    </w:p>
    <w:p w:rsidR="00592215" w:rsidRDefault="00592215">
      <w:pPr>
        <w:pStyle w:val="ConsPlusTitle"/>
        <w:jc w:val="center"/>
      </w:pPr>
      <w:r>
        <w:t xml:space="preserve">от 13 февраля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60</w:t>
      </w:r>
    </w:p>
    <w:p w:rsidR="00592215" w:rsidRDefault="00592215">
      <w:pPr>
        <w:pStyle w:val="ConsPlusTitle"/>
        <w:jc w:val="center"/>
      </w:pPr>
    </w:p>
    <w:p w:rsidR="00592215" w:rsidRDefault="00592215">
      <w:pPr>
        <w:pStyle w:val="ConsPlusTitle"/>
        <w:jc w:val="center"/>
      </w:pPr>
      <w:r>
        <w:t>О ПРОВЕДЕНИИ АНТИКОРРУПЦИОННОЙ ЭКСПЕРТИЗЫ</w:t>
      </w:r>
    </w:p>
    <w:p w:rsidR="00592215" w:rsidRDefault="00592215">
      <w:pPr>
        <w:pStyle w:val="ConsPlusNormal"/>
        <w:jc w:val="center"/>
      </w:pPr>
      <w:r>
        <w:t>Список изменяющих документов</w:t>
      </w:r>
    </w:p>
    <w:p w:rsidR="00592215" w:rsidRDefault="00592215">
      <w:pPr>
        <w:pStyle w:val="ConsPlusNormal"/>
        <w:jc w:val="center"/>
      </w:pPr>
      <w:r>
        <w:t>(в ред. Постановлений Правительства РБ</w:t>
      </w:r>
    </w:p>
    <w:p w:rsidR="00592215" w:rsidRDefault="00592215">
      <w:pPr>
        <w:pStyle w:val="ConsPlusNormal"/>
        <w:jc w:val="center"/>
      </w:pPr>
      <w:r>
        <w:t xml:space="preserve">от 25.12.2009 </w:t>
      </w:r>
      <w:hyperlink r:id="rId4" w:history="1">
        <w:r>
          <w:rPr>
            <w:color w:val="0000FF"/>
          </w:rPr>
          <w:t>N 492</w:t>
        </w:r>
      </w:hyperlink>
      <w:r>
        <w:t xml:space="preserve">, от 31.10.2014 </w:t>
      </w:r>
      <w:hyperlink r:id="rId5" w:history="1">
        <w:r>
          <w:rPr>
            <w:color w:val="0000FF"/>
          </w:rPr>
          <w:t>N 490</w:t>
        </w:r>
      </w:hyperlink>
      <w:r>
        <w:t>,</w:t>
      </w:r>
    </w:p>
    <w:p w:rsidR="00592215" w:rsidRDefault="00592215">
      <w:pPr>
        <w:pStyle w:val="ConsPlusNormal"/>
        <w:jc w:val="center"/>
      </w:pPr>
      <w:r>
        <w:t xml:space="preserve">от 13.08.2015 </w:t>
      </w:r>
      <w:hyperlink r:id="rId6" w:history="1">
        <w:r>
          <w:rPr>
            <w:color w:val="0000FF"/>
          </w:rPr>
          <w:t>N 315</w:t>
        </w:r>
      </w:hyperlink>
      <w:r>
        <w:t>)</w:t>
      </w:r>
    </w:p>
    <w:p w:rsidR="00592215" w:rsidRDefault="00592215">
      <w:pPr>
        <w:pStyle w:val="ConsPlusNormal"/>
      </w:pPr>
    </w:p>
    <w:p w:rsidR="00592215" w:rsidRDefault="0059221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Башкортостан "О внесении изменений в Закон Республики Башкортостан "О нормативных правовых актах Республики Башкортостан" Правительство Республики Башкортостан постановляет:</w:t>
      </w:r>
    </w:p>
    <w:p w:rsidR="00592215" w:rsidRDefault="00592215">
      <w:pPr>
        <w:pStyle w:val="ConsPlusNormal"/>
        <w:ind w:firstLine="540"/>
        <w:jc w:val="both"/>
      </w:pPr>
      <w:r>
        <w:t>1. Утвердить прилагаемый:</w:t>
      </w:r>
    </w:p>
    <w:p w:rsidR="00592215" w:rsidRDefault="0059221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РБ от 25.12.2009 N 492)</w:t>
      </w:r>
    </w:p>
    <w:p w:rsidR="00592215" w:rsidRDefault="00592215">
      <w:pPr>
        <w:pStyle w:val="ConsPlusNormal"/>
        <w:ind w:firstLine="540"/>
        <w:jc w:val="both"/>
      </w:pPr>
      <w:r>
        <w:t xml:space="preserve">Абзац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РБ от 25.12.2009 N 492;</w:t>
      </w:r>
    </w:p>
    <w:p w:rsidR="00592215" w:rsidRDefault="00592215">
      <w:pPr>
        <w:pStyle w:val="ConsPlusNormal"/>
        <w:ind w:firstLine="540"/>
        <w:jc w:val="both"/>
      </w:pPr>
      <w:hyperlink w:anchor="P57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постановлений Правительства Республики Башкортостан (их проектов), носящих нормативный характер.</w:t>
      </w:r>
    </w:p>
    <w:p w:rsidR="00592215" w:rsidRDefault="00592215">
      <w:pPr>
        <w:pStyle w:val="ConsPlusNormal"/>
        <w:ind w:firstLine="540"/>
        <w:jc w:val="both"/>
      </w:pPr>
      <w:r>
        <w:t>2. Исполнительным органам государственной власти Республики Башкортостан:</w:t>
      </w:r>
    </w:p>
    <w:p w:rsidR="00592215" w:rsidRDefault="00592215">
      <w:pPr>
        <w:pStyle w:val="ConsPlusNormal"/>
        <w:ind w:firstLine="540"/>
        <w:jc w:val="both"/>
      </w:pPr>
      <w:r>
        <w:t>утвердить порядок проведения антикоррупционной экспертизы нормативных правовых актов (их проектов) соответствующего органа государственной власти.</w:t>
      </w:r>
    </w:p>
    <w:p w:rsidR="00592215" w:rsidRDefault="00592215">
      <w:pPr>
        <w:pStyle w:val="ConsPlusNormal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Регламент</w:t>
        </w:r>
      </w:hyperlink>
      <w:r>
        <w:t xml:space="preserve"> Правительства Республики Башкортостан, утвержденный Постановлением Правительства Республики Башкортостан от 5 апреля 2004 года N 50 (с последующими изменениями), изменение, изложив </w:t>
      </w:r>
      <w:hyperlink r:id="rId11" w:history="1">
        <w:r>
          <w:rPr>
            <w:color w:val="0000FF"/>
          </w:rPr>
          <w:t>пункты 68</w:t>
        </w:r>
      </w:hyperlink>
      <w:r>
        <w:t xml:space="preserve"> и </w:t>
      </w:r>
      <w:hyperlink r:id="rId12" w:history="1">
        <w:r>
          <w:rPr>
            <w:color w:val="0000FF"/>
          </w:rPr>
          <w:t>69</w:t>
        </w:r>
      </w:hyperlink>
      <w:r>
        <w:t xml:space="preserve"> в следующей редакции:</w:t>
      </w:r>
    </w:p>
    <w:p w:rsidR="00592215" w:rsidRDefault="00592215">
      <w:pPr>
        <w:pStyle w:val="ConsPlusNormal"/>
        <w:ind w:firstLine="540"/>
        <w:jc w:val="both"/>
      </w:pPr>
      <w:r>
        <w:t>"68. Согласованный со всеми заинтересованными органами и организациями, членами Президиума Правительства проект постановления или распоряжения Правительства, иного акта подлежит правовой, а в случаях, установленных законодательством, антикоррупционной экспертизе в правовой службе Аппарата Правительства.</w:t>
      </w:r>
    </w:p>
    <w:p w:rsidR="00592215" w:rsidRDefault="00592215">
      <w:pPr>
        <w:pStyle w:val="ConsPlusNormal"/>
        <w:ind w:firstLine="540"/>
        <w:jc w:val="both"/>
      </w:pPr>
      <w:r>
        <w:t>Аппарат Правительства проводит правовую и антикоррупционную экспертизу (далее - экспертиза) и согласование проекта и его обоснований, а также необходимую проработку и редактирование текста.</w:t>
      </w:r>
    </w:p>
    <w:p w:rsidR="00592215" w:rsidRDefault="00592215">
      <w:pPr>
        <w:pStyle w:val="ConsPlusNormal"/>
        <w:ind w:firstLine="540"/>
        <w:jc w:val="both"/>
      </w:pPr>
      <w:r>
        <w:t>69. Если в процессе экспертизы проекта выявляется необходимость внесения в него существенных изменений, в соответствии с пунктом 63 настоящего Регламента проект подлежит возврату представившему его исполнительному органу государственной власти Республики Башкортостан или организации для доработки и повторного согласования с заинтересованными исполнительными органами государственной власти, иными органами и организациями.</w:t>
      </w:r>
    </w:p>
    <w:p w:rsidR="00592215" w:rsidRDefault="00592215">
      <w:pPr>
        <w:pStyle w:val="ConsPlusNormal"/>
        <w:ind w:firstLine="540"/>
        <w:jc w:val="both"/>
      </w:pPr>
      <w:r>
        <w:t>В случае выявления коррупциогенных факторов при проведении антикоррупционной экспертизы в заключении должны отражаться ее результаты.".</w:t>
      </w: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  <w:r>
        <w:t>Премьер-министр</w:t>
      </w:r>
    </w:p>
    <w:p w:rsidR="00592215" w:rsidRDefault="00592215">
      <w:pPr>
        <w:pStyle w:val="ConsPlusNormal"/>
        <w:jc w:val="right"/>
      </w:pPr>
      <w:r>
        <w:t>Правительства</w:t>
      </w:r>
    </w:p>
    <w:p w:rsidR="00592215" w:rsidRDefault="00592215">
      <w:pPr>
        <w:pStyle w:val="ConsPlusNormal"/>
        <w:jc w:val="right"/>
      </w:pPr>
      <w:r>
        <w:t>Республики Башкортостан</w:t>
      </w:r>
    </w:p>
    <w:p w:rsidR="00592215" w:rsidRDefault="00592215">
      <w:pPr>
        <w:pStyle w:val="ConsPlusNormal"/>
        <w:jc w:val="right"/>
      </w:pPr>
      <w:r>
        <w:t>Р.С.САРБАЕВ</w:t>
      </w: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  <w:outlineLvl w:val="0"/>
      </w:pPr>
      <w:r>
        <w:t>Утверждена</w:t>
      </w:r>
    </w:p>
    <w:p w:rsidR="00592215" w:rsidRDefault="00592215">
      <w:pPr>
        <w:pStyle w:val="ConsPlusNormal"/>
        <w:jc w:val="right"/>
      </w:pPr>
      <w:r>
        <w:t>Постановлением Правительства</w:t>
      </w:r>
    </w:p>
    <w:p w:rsidR="00592215" w:rsidRDefault="00592215">
      <w:pPr>
        <w:pStyle w:val="ConsPlusNormal"/>
        <w:jc w:val="right"/>
      </w:pPr>
      <w:r>
        <w:t>Республики Башкортостан</w:t>
      </w:r>
    </w:p>
    <w:p w:rsidR="00592215" w:rsidRDefault="00592215">
      <w:pPr>
        <w:pStyle w:val="ConsPlusNormal"/>
        <w:jc w:val="right"/>
      </w:pPr>
      <w:r>
        <w:t xml:space="preserve">от 13 февраля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60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Title"/>
        <w:jc w:val="center"/>
      </w:pPr>
      <w:r>
        <w:t>МЕТОДИКА</w:t>
      </w:r>
    </w:p>
    <w:p w:rsidR="00592215" w:rsidRDefault="00592215">
      <w:pPr>
        <w:pStyle w:val="ConsPlusTitle"/>
        <w:jc w:val="center"/>
      </w:pPr>
      <w:r>
        <w:t>ПРОВЕДЕНИЯ АНТИКОРРУПЦИОННОЙ ЭКСПЕРТИЗЫ ПОСТАНОВЛЕНИЙ</w:t>
      </w:r>
    </w:p>
    <w:p w:rsidR="00592215" w:rsidRDefault="00592215">
      <w:pPr>
        <w:pStyle w:val="ConsPlusTitle"/>
        <w:jc w:val="center"/>
      </w:pPr>
      <w:r>
        <w:t>ПРАВИТЕЛЬСТВА РЕСПУБЛИКИ БАШКОРТОСТАН (ИХ ПРОЕКТОВ),</w:t>
      </w:r>
    </w:p>
    <w:p w:rsidR="00592215" w:rsidRDefault="00592215">
      <w:pPr>
        <w:pStyle w:val="ConsPlusTitle"/>
        <w:jc w:val="center"/>
      </w:pPr>
      <w:r>
        <w:t>НОСЯЩИХ НОРМАТИВНЫЙ ХАРАКТЕР, И НОРМАТИВНЫХ ПРАВОВЫХ АКТОВ</w:t>
      </w:r>
    </w:p>
    <w:p w:rsidR="00592215" w:rsidRDefault="00592215">
      <w:pPr>
        <w:pStyle w:val="ConsPlusTitle"/>
        <w:jc w:val="center"/>
      </w:pPr>
      <w:r>
        <w:t>ИСПОЛНИТЕЛЬНЫХ ОРГАНОВ ГОСУДАРСТВЕННОЙ ВЛАСТИ</w:t>
      </w:r>
    </w:p>
    <w:p w:rsidR="00592215" w:rsidRDefault="00592215">
      <w:pPr>
        <w:pStyle w:val="ConsPlusTitle"/>
        <w:jc w:val="center"/>
      </w:pPr>
      <w:r>
        <w:t>РЕСПУБЛИКИ БАШКОРТОСТАН (ИХ ПРОЕКТОВ)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ind w:firstLine="540"/>
        <w:jc w:val="both"/>
      </w:pPr>
      <w:r>
        <w:t xml:space="preserve">Утратила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РБ от 25.12.2009 N 492.</w:t>
      </w: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</w:pPr>
    </w:p>
    <w:p w:rsidR="00592215" w:rsidRDefault="00592215">
      <w:pPr>
        <w:pStyle w:val="ConsPlusNormal"/>
        <w:jc w:val="right"/>
        <w:outlineLvl w:val="0"/>
      </w:pPr>
      <w:r>
        <w:t>Утвержден</w:t>
      </w:r>
    </w:p>
    <w:p w:rsidR="00592215" w:rsidRDefault="00592215">
      <w:pPr>
        <w:pStyle w:val="ConsPlusNormal"/>
        <w:jc w:val="right"/>
      </w:pPr>
      <w:r>
        <w:t>Постановлением Правительства</w:t>
      </w:r>
    </w:p>
    <w:p w:rsidR="00592215" w:rsidRDefault="00592215">
      <w:pPr>
        <w:pStyle w:val="ConsPlusNormal"/>
        <w:jc w:val="right"/>
      </w:pPr>
      <w:r>
        <w:t>Республики Башкортостан</w:t>
      </w:r>
    </w:p>
    <w:p w:rsidR="00592215" w:rsidRDefault="00592215">
      <w:pPr>
        <w:pStyle w:val="ConsPlusNormal"/>
        <w:jc w:val="right"/>
      </w:pPr>
      <w:r>
        <w:t xml:space="preserve">от 13 февраля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60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Title"/>
        <w:jc w:val="center"/>
      </w:pPr>
      <w:bookmarkStart w:id="1" w:name="P57"/>
      <w:bookmarkEnd w:id="1"/>
      <w:r>
        <w:t>ПОРЯДОК</w:t>
      </w:r>
    </w:p>
    <w:p w:rsidR="00592215" w:rsidRDefault="00592215">
      <w:pPr>
        <w:pStyle w:val="ConsPlusTitle"/>
        <w:jc w:val="center"/>
      </w:pPr>
      <w:r>
        <w:t>ПРОВЕДЕНИЯ АНТИКОРРУПЦИОННОЙ ЭКСПЕРТИЗЫ ПОСТАНОВЛЕНИЙ</w:t>
      </w:r>
    </w:p>
    <w:p w:rsidR="00592215" w:rsidRDefault="00592215">
      <w:pPr>
        <w:pStyle w:val="ConsPlusTitle"/>
        <w:jc w:val="center"/>
      </w:pPr>
      <w:r>
        <w:t>ПРАВИТЕЛЬСТВА РЕСПУБЛИКИ БАШКОРТОСТАН (ИХ ПРОЕКТОВ),</w:t>
      </w:r>
    </w:p>
    <w:p w:rsidR="00592215" w:rsidRDefault="00592215">
      <w:pPr>
        <w:pStyle w:val="ConsPlusTitle"/>
        <w:jc w:val="center"/>
      </w:pPr>
      <w:r>
        <w:t>НОСЯЩИХ НОРМАТИВНЫЙ ХАРАКТЕР</w:t>
      </w:r>
    </w:p>
    <w:p w:rsidR="00592215" w:rsidRDefault="00592215">
      <w:pPr>
        <w:pStyle w:val="ConsPlusNormal"/>
        <w:jc w:val="center"/>
      </w:pPr>
      <w:r>
        <w:t>Список изменяющих документов</w:t>
      </w:r>
    </w:p>
    <w:p w:rsidR="00592215" w:rsidRDefault="00592215">
      <w:pPr>
        <w:pStyle w:val="ConsPlusNormal"/>
        <w:jc w:val="center"/>
      </w:pPr>
      <w:r>
        <w:t>(в ред. Постановлений Правительства РБ</w:t>
      </w:r>
    </w:p>
    <w:p w:rsidR="00592215" w:rsidRDefault="00592215">
      <w:pPr>
        <w:pStyle w:val="ConsPlusNormal"/>
        <w:jc w:val="center"/>
      </w:pPr>
      <w:r>
        <w:t xml:space="preserve">от 25.12.2009 </w:t>
      </w:r>
      <w:hyperlink r:id="rId14" w:history="1">
        <w:r>
          <w:rPr>
            <w:color w:val="0000FF"/>
          </w:rPr>
          <w:t>N 492</w:t>
        </w:r>
      </w:hyperlink>
      <w:r>
        <w:t xml:space="preserve">, от 31.10.2014 </w:t>
      </w:r>
      <w:hyperlink r:id="rId15" w:history="1">
        <w:r>
          <w:rPr>
            <w:color w:val="0000FF"/>
          </w:rPr>
          <w:t>N 490</w:t>
        </w:r>
      </w:hyperlink>
      <w:r>
        <w:t>,</w:t>
      </w:r>
    </w:p>
    <w:p w:rsidR="00592215" w:rsidRDefault="00592215">
      <w:pPr>
        <w:pStyle w:val="ConsPlusNormal"/>
        <w:jc w:val="center"/>
      </w:pPr>
      <w:r>
        <w:t xml:space="preserve">от 13.08.2015 </w:t>
      </w:r>
      <w:hyperlink r:id="rId16" w:history="1">
        <w:r>
          <w:rPr>
            <w:color w:val="0000FF"/>
          </w:rPr>
          <w:t>N 315</w:t>
        </w:r>
      </w:hyperlink>
      <w:r>
        <w:t>)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jc w:val="center"/>
        <w:outlineLvl w:val="1"/>
      </w:pPr>
      <w:r>
        <w:t>1. Общие положения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ind w:firstLine="540"/>
        <w:jc w:val="both"/>
      </w:pPr>
      <w:r>
        <w:t>1.1. Настоящим Порядком устанавливается процедура проведения антикоррупционной экспертизы постановлений Правительства Республики Башкортостан (их проектов), носящих нормативный характер (далее - нормативные правовые акты), а также оформления и направления соответствующих заключений о коррупциогенности в исполнительные органы государственной власти Республики Башкортостан для принятия соответствующих мер.</w:t>
      </w:r>
    </w:p>
    <w:p w:rsidR="00592215" w:rsidRDefault="00592215">
      <w:pPr>
        <w:pStyle w:val="ConsPlusNormal"/>
        <w:ind w:firstLine="540"/>
        <w:jc w:val="both"/>
      </w:pPr>
      <w:r>
        <w:t>1.2. Целью антикоррупционной экспертизы является устранение (недопущение) принятия правовых норм, которые создают предпосылки и (или) повышают вероятность совершения коррупционных действий в процессе реализации нормативных правовых актов.</w:t>
      </w:r>
    </w:p>
    <w:p w:rsidR="00592215" w:rsidRDefault="00592215">
      <w:pPr>
        <w:pStyle w:val="ConsPlusNormal"/>
        <w:ind w:firstLine="540"/>
        <w:jc w:val="both"/>
      </w:pPr>
      <w:r>
        <w:t>1.3. Задачами антикоррупционной экспертизы являются выявление и описание коррупциогенных факторов в нормативных правовых актах и их проектах, внесение предложений и рекомендаций, направленных на устранение или ограничение действий таких факторов.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jc w:val="center"/>
        <w:outlineLvl w:val="1"/>
      </w:pPr>
      <w:r>
        <w:t>2. Процедура проведения экспертизы</w:t>
      </w:r>
    </w:p>
    <w:p w:rsidR="00592215" w:rsidRDefault="00592215">
      <w:pPr>
        <w:pStyle w:val="ConsPlusNormal"/>
        <w:jc w:val="center"/>
      </w:pPr>
      <w:r>
        <w:t>нормативных правовых актов и их проектов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ind w:firstLine="540"/>
        <w:jc w:val="both"/>
      </w:pPr>
      <w:r>
        <w:t xml:space="preserve">2.1. Антикоррупционная экспертиза проектов нормативных правовых актов осуществляется структурным подразделением Аппарата Правительства Республики Башкортостан, обеспечивающим проведение антикоррупционной экспертизы, одновременно с проведением правовой экспертизы в рамках </w:t>
      </w:r>
      <w:hyperlink r:id="rId17" w:history="1">
        <w:r>
          <w:rPr>
            <w:color w:val="0000FF"/>
          </w:rPr>
          <w:t>Регламента</w:t>
        </w:r>
      </w:hyperlink>
      <w:r>
        <w:t xml:space="preserve"> Правительства Республики Башкортостан в соответствии с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96.</w:t>
      </w:r>
    </w:p>
    <w:p w:rsidR="00592215" w:rsidRDefault="00592215">
      <w:pPr>
        <w:pStyle w:val="ConsPlusNormal"/>
        <w:jc w:val="both"/>
      </w:pPr>
      <w:r>
        <w:t xml:space="preserve">(п. 2.1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РБ от 13.08.2015 N 315)</w:t>
      </w:r>
    </w:p>
    <w:p w:rsidR="00592215" w:rsidRDefault="00592215">
      <w:pPr>
        <w:pStyle w:val="ConsPlusNormal"/>
        <w:ind w:firstLine="540"/>
        <w:jc w:val="both"/>
      </w:pPr>
      <w:r>
        <w:t>2.2. Все проекты нормативных правовых актов подлежат антикоррупционной экспертизе.</w:t>
      </w:r>
    </w:p>
    <w:p w:rsidR="00592215" w:rsidRDefault="00592215">
      <w:pPr>
        <w:pStyle w:val="ConsPlusNormal"/>
        <w:ind w:firstLine="540"/>
        <w:jc w:val="both"/>
      </w:pPr>
      <w:r>
        <w:t>Структурным подразделением Аппарата Правительства Республики Башкортостан, обеспечивающим проведение антикоррупционной экспертизы, осуществляется антикоррупционная экспертиза нормативных правовых актов, направленных на регулирование правоотношений в следующих сферах с повышенным риском коррупции:</w:t>
      </w:r>
    </w:p>
    <w:p w:rsidR="00592215" w:rsidRDefault="0059221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РБ от 31.10.2014 N 490)</w:t>
      </w:r>
    </w:p>
    <w:p w:rsidR="00592215" w:rsidRDefault="00592215">
      <w:pPr>
        <w:pStyle w:val="ConsPlusNormal"/>
        <w:ind w:firstLine="540"/>
        <w:jc w:val="both"/>
      </w:pPr>
      <w:r>
        <w:t>в сфере закупок товаров, работ, услуг для обеспечения нужд Республики Башкортостан;</w:t>
      </w:r>
    </w:p>
    <w:p w:rsidR="00592215" w:rsidRDefault="0059221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РБ от 31.10.2014 N 490)</w:t>
      </w:r>
    </w:p>
    <w:p w:rsidR="00592215" w:rsidRDefault="00592215">
      <w:pPr>
        <w:pStyle w:val="ConsPlusNormal"/>
        <w:ind w:firstLine="540"/>
        <w:jc w:val="both"/>
      </w:pPr>
      <w:r>
        <w:t>в сфере управления и распоряжения объектами государственной собственности Республики Башкортостан, в том числе по вопросам аренды и приватизации этих объектов;</w:t>
      </w:r>
    </w:p>
    <w:p w:rsidR="00592215" w:rsidRDefault="00592215">
      <w:pPr>
        <w:pStyle w:val="ConsPlusNormal"/>
        <w:ind w:firstLine="540"/>
        <w:jc w:val="both"/>
      </w:pPr>
      <w:r>
        <w:t>в сфере распоряжения водными, лесными, земельными, биологическими ресурсами, а также ресурсами, содержащимися в недрах;</w:t>
      </w:r>
    </w:p>
    <w:p w:rsidR="00592215" w:rsidRDefault="00592215">
      <w:pPr>
        <w:pStyle w:val="ConsPlusNormal"/>
        <w:ind w:firstLine="540"/>
        <w:jc w:val="both"/>
      </w:pPr>
      <w:r>
        <w:t>в сфере государственного регулирования медицинской деятельности;</w:t>
      </w:r>
    </w:p>
    <w:p w:rsidR="00592215" w:rsidRDefault="00592215">
      <w:pPr>
        <w:pStyle w:val="ConsPlusNormal"/>
        <w:ind w:firstLine="540"/>
        <w:jc w:val="both"/>
      </w:pPr>
      <w:r>
        <w:t>в сфере выделения субсидий, преференций и иной поддержки организациям.</w:t>
      </w:r>
    </w:p>
    <w:p w:rsidR="00592215" w:rsidRDefault="00592215">
      <w:pPr>
        <w:pStyle w:val="ConsPlusNormal"/>
        <w:ind w:firstLine="540"/>
        <w:jc w:val="both"/>
      </w:pPr>
      <w:r>
        <w:t>Антикоррупционной экспертизе также подлежат нормативные правовые акты, регулирующие контрольные, разрешительные, регистрационные, юрисдикционные, нормотворческие полномочия исполнительных органов государственной власти Республики Башкортостан во взаимоотношениях с гражданами и организациями.</w:t>
      </w:r>
    </w:p>
    <w:p w:rsidR="00592215" w:rsidRDefault="00592215">
      <w:pPr>
        <w:pStyle w:val="ConsPlusNormal"/>
        <w:ind w:firstLine="540"/>
        <w:jc w:val="both"/>
      </w:pPr>
      <w:r>
        <w:t>2.3. При подготовке проекта нормативного правового акта исполнительный орган государственной власти Республики Башкортостан, осуществляющий подготовку проекта нормативного правового акта (далее - разработчик), должен стремиться к недопущению включения в текст проекта норм, содержащих коррупциогенные факторы.</w:t>
      </w:r>
    </w:p>
    <w:p w:rsidR="00592215" w:rsidRDefault="00592215">
      <w:pPr>
        <w:pStyle w:val="ConsPlusNormal"/>
        <w:ind w:firstLine="540"/>
        <w:jc w:val="both"/>
      </w:pPr>
      <w:r>
        <w:t>2.4. Антикоррупционная экспертиза нормативного правового акта проводится на основании письменного обращения субъекта права законодательной инициативы, органа государственной власти Республики Башкортостан или иного государственного органа Республики Башкортостан.</w:t>
      </w:r>
    </w:p>
    <w:p w:rsidR="00592215" w:rsidRDefault="00592215">
      <w:pPr>
        <w:pStyle w:val="ConsPlusNormal"/>
        <w:ind w:firstLine="540"/>
        <w:jc w:val="both"/>
      </w:pPr>
      <w:r>
        <w:t>Решение о проведении антикоррупционной экспертизы принимается Правительством Республики Башкортостан также по собственной инициативе.</w:t>
      </w:r>
    </w:p>
    <w:p w:rsidR="00592215" w:rsidRDefault="00592215">
      <w:pPr>
        <w:pStyle w:val="ConsPlusNormal"/>
        <w:ind w:firstLine="540"/>
        <w:jc w:val="both"/>
      </w:pPr>
      <w:r>
        <w:t>2.5. Антикоррупционная экспертиза нормативного правового акта проводится на основании распоряжения Правительства Республики Башкортостан.</w:t>
      </w:r>
    </w:p>
    <w:p w:rsidR="00592215" w:rsidRDefault="00592215">
      <w:pPr>
        <w:pStyle w:val="ConsPlusNormal"/>
        <w:ind w:firstLine="540"/>
        <w:jc w:val="both"/>
      </w:pPr>
      <w:r>
        <w:t>2.6. В назначении антикоррупционной экспертизы нормативного правового акта отказывается в случаях, если:</w:t>
      </w:r>
    </w:p>
    <w:p w:rsidR="00592215" w:rsidRDefault="00592215">
      <w:pPr>
        <w:pStyle w:val="ConsPlusNormal"/>
        <w:ind w:firstLine="540"/>
        <w:jc w:val="both"/>
      </w:pPr>
      <w:r>
        <w:t>из содержания обращения невозможно установить, какой нормативный правовой акт подлежит антикоррупционной экспертизе;</w:t>
      </w:r>
    </w:p>
    <w:p w:rsidR="00592215" w:rsidRDefault="00592215">
      <w:pPr>
        <w:pStyle w:val="ConsPlusNormal"/>
        <w:ind w:firstLine="540"/>
        <w:jc w:val="both"/>
      </w:pPr>
      <w:r>
        <w:t>из содержания обращения невозможно установить, какие коррупциогенные факторы содержатся в нормативном правовом акте;</w:t>
      </w:r>
    </w:p>
    <w:p w:rsidR="00592215" w:rsidRDefault="00592215">
      <w:pPr>
        <w:pStyle w:val="ConsPlusNormal"/>
        <w:ind w:firstLine="540"/>
        <w:jc w:val="both"/>
      </w:pPr>
      <w:r>
        <w:t>указанный в обращении нормативный правовой акт утратил силу полностью или в части, упомянутой в обращении;</w:t>
      </w:r>
    </w:p>
    <w:p w:rsidR="00592215" w:rsidRDefault="00592215">
      <w:pPr>
        <w:pStyle w:val="ConsPlusNormal"/>
        <w:ind w:firstLine="540"/>
        <w:jc w:val="both"/>
      </w:pPr>
      <w:r>
        <w:t>по вопросам, поставленным в обращении, уже проводилась антикоррупционная экспертиза нормативного правового акта.</w:t>
      </w:r>
    </w:p>
    <w:p w:rsidR="00592215" w:rsidRDefault="00592215">
      <w:pPr>
        <w:pStyle w:val="ConsPlusNormal"/>
        <w:ind w:firstLine="540"/>
        <w:jc w:val="both"/>
      </w:pPr>
      <w:r>
        <w:t>2.7. Антикоррупционная экспертиза проектов нормативных правовых актов Республики Башкортостан проводится в течение 5 рабочих дней.</w:t>
      </w:r>
    </w:p>
    <w:p w:rsidR="00592215" w:rsidRDefault="0059221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РБ от 31.10.2014 N 490)</w:t>
      </w:r>
    </w:p>
    <w:p w:rsidR="00592215" w:rsidRDefault="00592215">
      <w:pPr>
        <w:pStyle w:val="ConsPlusNormal"/>
        <w:ind w:firstLine="540"/>
        <w:jc w:val="both"/>
      </w:pPr>
      <w:r>
        <w:t>Антикоррупционная экспертиза нормативных правовых актов Республики Башкортостан проводится в срок до 15 рабочих дней со дня принятия решения о ее проведении.</w:t>
      </w:r>
    </w:p>
    <w:p w:rsidR="00592215" w:rsidRDefault="00592215">
      <w:pPr>
        <w:pStyle w:val="ConsPlusNormal"/>
        <w:ind w:firstLine="540"/>
        <w:jc w:val="both"/>
      </w:pPr>
      <w:r>
        <w:t>2.8. В случае необходимости к участию в проведении антикоррупционной экспертизы могут привлекаться разработчики нормативных правовых актов, а также лица (эксперты), имеющие специальные познания в определенной области правоотношений.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jc w:val="center"/>
        <w:outlineLvl w:val="1"/>
      </w:pPr>
      <w:r>
        <w:t>3. Составление и направление заключений экспертизы</w:t>
      </w:r>
    </w:p>
    <w:p w:rsidR="00592215" w:rsidRDefault="00592215">
      <w:pPr>
        <w:pStyle w:val="ConsPlusNormal"/>
        <w:jc w:val="center"/>
      </w:pPr>
      <w:r>
        <w:t>по нормативным правовым актам и их проектам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ind w:firstLine="540"/>
        <w:jc w:val="both"/>
      </w:pPr>
      <w:r>
        <w:t>3.1. По результатам экспертизы в случае выявления коррупциогенных факторов специалистом структурного подразделения Аппарата Правительства Республики Башкортостан, обеспечивающего проведение антикоррупционной экспертизы, составляется заключение, которое направляется в соответствующий исполнительный орган государственной власти Республики Башкортостан.</w:t>
      </w:r>
    </w:p>
    <w:p w:rsidR="00592215" w:rsidRDefault="0059221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РБ от 31.10.2014 N 490)</w:t>
      </w:r>
    </w:p>
    <w:p w:rsidR="00592215" w:rsidRDefault="00592215">
      <w:pPr>
        <w:pStyle w:val="ConsPlusNormal"/>
        <w:ind w:firstLine="540"/>
        <w:jc w:val="both"/>
      </w:pPr>
      <w:r>
        <w:t>3.2. В заключении отражаются следующие сведения:</w:t>
      </w:r>
    </w:p>
    <w:p w:rsidR="00592215" w:rsidRDefault="00592215">
      <w:pPr>
        <w:pStyle w:val="ConsPlusNormal"/>
        <w:ind w:firstLine="540"/>
        <w:jc w:val="both"/>
      </w:pPr>
      <w:r>
        <w:t>основание для проведения антикоррупционной экспертизы;</w:t>
      </w:r>
    </w:p>
    <w:p w:rsidR="00592215" w:rsidRDefault="00592215">
      <w:pPr>
        <w:pStyle w:val="ConsPlusNormal"/>
        <w:ind w:firstLine="540"/>
        <w:jc w:val="both"/>
      </w:pPr>
      <w:r>
        <w:t>реквизиты нормативных правовых актов или их проектов;</w:t>
      </w:r>
    </w:p>
    <w:p w:rsidR="00592215" w:rsidRDefault="00592215">
      <w:pPr>
        <w:pStyle w:val="ConsPlusNormal"/>
        <w:ind w:firstLine="540"/>
        <w:jc w:val="both"/>
      </w:pPr>
      <w:r>
        <w:t>перечень выявленных коррупциогенных факторов с указанием их признаков и соответствующих пунктов, подпунктов, абзацев, в которых эти факторы выявлены;</w:t>
      </w:r>
    </w:p>
    <w:p w:rsidR="00592215" w:rsidRDefault="00592215">
      <w:pPr>
        <w:pStyle w:val="ConsPlusNormal"/>
        <w:ind w:firstLine="540"/>
        <w:jc w:val="both"/>
      </w:pPr>
      <w:r>
        <w:t>предложения по изменению формулировок правовых норм либо исключению отдельных норм для устранения коррупциогенности.</w:t>
      </w:r>
    </w:p>
    <w:p w:rsidR="00592215" w:rsidRDefault="00592215">
      <w:pPr>
        <w:pStyle w:val="ConsPlusNormal"/>
        <w:ind w:firstLine="540"/>
        <w:jc w:val="both"/>
      </w:pPr>
      <w:r>
        <w:t>3.3. Руководитель исполнительного органа государственной власти, по инициативе которого был принят нормативный правовой акт или подготовлен проект, получив заключение структурного подразделения Аппарата Правительства Республики Башкортостан, обеспечивающего проведение антикоррупционной экспертизы, в 10-дневный срок дорабатывает проект либо готовит проект постановления Правительства Республики Башкортостан о внесении изменений либо признании утратившим силу нормативного правового акта, являющегося предметом антикоррупционной экспертизы.</w:t>
      </w:r>
    </w:p>
    <w:p w:rsidR="00592215" w:rsidRDefault="0059221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РБ от 31.10.2014 N 490)</w:t>
      </w:r>
    </w:p>
    <w:p w:rsidR="00592215" w:rsidRDefault="00592215">
      <w:pPr>
        <w:pStyle w:val="ConsPlusNormal"/>
        <w:ind w:firstLine="540"/>
        <w:jc w:val="both"/>
      </w:pPr>
      <w:r>
        <w:t>3.4. Доработанный проект нормативного правового акта подлежит повторной антикоррупционной экспертизе, рассматривается в том же порядке и визируется при отсутствии замечаний.</w:t>
      </w:r>
    </w:p>
    <w:p w:rsidR="00592215" w:rsidRDefault="00592215">
      <w:pPr>
        <w:pStyle w:val="ConsPlusNormal"/>
        <w:ind w:firstLine="540"/>
        <w:jc w:val="both"/>
      </w:pPr>
    </w:p>
    <w:p w:rsidR="00592215" w:rsidRDefault="00592215">
      <w:pPr>
        <w:pStyle w:val="ConsPlusNormal"/>
        <w:jc w:val="center"/>
        <w:outlineLvl w:val="1"/>
      </w:pPr>
      <w:r>
        <w:t>4. Независимая антикоррупционная экспертиза</w:t>
      </w:r>
    </w:p>
    <w:p w:rsidR="00592215" w:rsidRDefault="00592215">
      <w:pPr>
        <w:pStyle w:val="ConsPlusNormal"/>
        <w:jc w:val="center"/>
      </w:pPr>
      <w:r>
        <w:t>проектов нормативных правовых актов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jc w:val="center"/>
      </w:pPr>
      <w:r>
        <w:t xml:space="preserve">(введен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РБ</w:t>
      </w:r>
    </w:p>
    <w:p w:rsidR="00592215" w:rsidRDefault="00592215">
      <w:pPr>
        <w:pStyle w:val="ConsPlusNormal"/>
        <w:jc w:val="center"/>
      </w:pPr>
      <w:r>
        <w:t>от 13.08.2015 N 315)</w:t>
      </w:r>
    </w:p>
    <w:p w:rsidR="00592215" w:rsidRDefault="00592215">
      <w:pPr>
        <w:pStyle w:val="ConsPlusNormal"/>
        <w:jc w:val="center"/>
      </w:pPr>
    </w:p>
    <w:p w:rsidR="00592215" w:rsidRDefault="00592215">
      <w:pPr>
        <w:pStyle w:val="ConsPlusNormal"/>
        <w:ind w:firstLine="540"/>
        <w:jc w:val="both"/>
      </w:pPr>
      <w:r>
        <w:t>4.1. Тексты проектов нормативных правовых актов Правительства Республики Башкортостан подлежат обязательному размещению их разработчиком на своем официальном сайте в информационно-телекоммуникационной сети Интернет в целях проведения независимой антикоррупционной экспертизы.</w:t>
      </w:r>
    </w:p>
    <w:p w:rsidR="00592215" w:rsidRDefault="00592215">
      <w:pPr>
        <w:pStyle w:val="ConsPlusNormal"/>
        <w:ind w:firstLine="540"/>
        <w:jc w:val="both"/>
      </w:pPr>
      <w:r>
        <w:t>4.2. Проекты нормативных правовых актов Правительства Республики Башкортостан размещаются в течение рабочего дня, соответствующего дню их направления на согласование в государственные органы и организации, с указанием дат начала и окончания приема заключений по результатам независимой антикоррупционной экспертизы.</w:t>
      </w:r>
    </w:p>
    <w:p w:rsidR="00592215" w:rsidRDefault="00592215">
      <w:pPr>
        <w:pStyle w:val="ConsPlusNormal"/>
        <w:ind w:firstLine="540"/>
        <w:jc w:val="both"/>
      </w:pPr>
      <w:r>
        <w:t>4.3. Срок проведения независимой антикоррупционной экспертизы - не менее 7 дней.</w:t>
      </w:r>
    </w:p>
    <w:p w:rsidR="00592215" w:rsidRDefault="00592215">
      <w:pPr>
        <w:pStyle w:val="ConsPlusNormal"/>
        <w:ind w:firstLine="540"/>
        <w:jc w:val="both"/>
      </w:pPr>
      <w:r>
        <w:t>4.4. Заключения по результатам независимой антикоррупционной экспертизы, поступившие разработчику, направляются в структурное подразделение Аппарата Правительства Республики Башкортостан, обеспечивающее проведение антикоррупционной экспертизы, в течение 1 рабочего дня с даты их поступления.</w:t>
      </w:r>
    </w:p>
    <w:p w:rsidR="00592215" w:rsidRDefault="00592215">
      <w:pPr>
        <w:pStyle w:val="ConsPlusNormal"/>
        <w:ind w:firstLine="540"/>
        <w:jc w:val="both"/>
      </w:pPr>
      <w:r>
        <w:t>4.5. В случае непоступления заключений по результатам независимой антикоррупционной экспертизы соответствующая информация отражается в пояснительной записке к проекту нормативного правового акта Правительства Республики Башкортостан.</w:t>
      </w:r>
    </w:p>
    <w:p w:rsidR="00592215" w:rsidRDefault="00592215">
      <w:pPr>
        <w:pStyle w:val="ConsPlusNormal"/>
        <w:ind w:firstLine="540"/>
        <w:jc w:val="both"/>
      </w:pPr>
    </w:p>
    <w:p w:rsidR="00592215" w:rsidRDefault="00592215">
      <w:pPr>
        <w:pStyle w:val="ConsPlusNormal"/>
        <w:ind w:firstLine="540"/>
        <w:jc w:val="both"/>
      </w:pPr>
    </w:p>
    <w:p w:rsidR="00592215" w:rsidRDefault="00592215"/>
    <w:sectPr w:rsidR="00592215" w:rsidSect="007E70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1CA"/>
    <w:rsid w:val="000E11CA"/>
    <w:rsid w:val="00592215"/>
    <w:rsid w:val="00646F14"/>
    <w:rsid w:val="00705476"/>
    <w:rsid w:val="007E70DF"/>
    <w:rsid w:val="0088700A"/>
    <w:rsid w:val="00AD2A7A"/>
    <w:rsid w:val="00BA6E56"/>
    <w:rsid w:val="00D805BE"/>
    <w:rsid w:val="00FB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11C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E11C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E11C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34596A96D91CC9AC7D34543B91F600781C79F184AC357BB5B38CA95F9F3C15E7DFE2F260E3CAF77069FEqAF6L" TargetMode="External"/><Relationship Id="rId13" Type="http://schemas.openxmlformats.org/officeDocument/2006/relationships/hyperlink" Target="consultantplus://offline/ref=AE34596A96D91CC9AC7D34543B91F600781C79F184AC357BB5B38CA95F9F3C15E7DFE2F260E3CAF77069FEqAF9L" TargetMode="External"/><Relationship Id="rId18" Type="http://schemas.openxmlformats.org/officeDocument/2006/relationships/hyperlink" Target="consultantplus://offline/ref=AE34596A96D91CC9AC7D2A592DFDA909791F24F885A93D29E0ECD7F408963642A090BBB024EECBF5q7F7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34596A96D91CC9AC7D34543B91F600781C79F18BA8347ABFB38CA95F9F3C15E7DFE2F260E3CAF77069FEqAF9L" TargetMode="External"/><Relationship Id="rId7" Type="http://schemas.openxmlformats.org/officeDocument/2006/relationships/hyperlink" Target="consultantplus://offline/ref=AE34596A96D91CC9AC7D34543B91F600781C79F187A9377FB9B38CA95F9F3C15E7DFE2F260E3CAF77069FEqAF7L" TargetMode="External"/><Relationship Id="rId12" Type="http://schemas.openxmlformats.org/officeDocument/2006/relationships/hyperlink" Target="consultantplus://offline/ref=AE34596A96D91CC9AC7D34543B91F600781C79F187A9377DBFB38CA95F9F3C15E7DFE2F260E3CAF77068FBqAFCL" TargetMode="External"/><Relationship Id="rId17" Type="http://schemas.openxmlformats.org/officeDocument/2006/relationships/hyperlink" Target="consultantplus://offline/ref=AE34596A96D91CC9AC7D34543B91F600781C79F183AD337DB8BAD1A357C63017E0D0BDE567AAC6F67069FDA9q3FEL" TargetMode="External"/><Relationship Id="rId25" Type="http://schemas.openxmlformats.org/officeDocument/2006/relationships/hyperlink" Target="consultantplus://offline/ref=AE34596A96D91CC9AC7D34543B91F600781C79F183AD367DB4BFD1A357C63017E0D0BDE567AAC6F67069FEAFq3F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34596A96D91CC9AC7D34543B91F600781C79F183AD367DB4BFD1A357C63017E0D0BDE567AAC6F67069FEAEq3F9L" TargetMode="External"/><Relationship Id="rId20" Type="http://schemas.openxmlformats.org/officeDocument/2006/relationships/hyperlink" Target="consultantplus://offline/ref=AE34596A96D91CC9AC7D34543B91F600781C79F18BA8347ABFB38CA95F9F3C15E7DFE2F260E3CAF77069FEqAF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34596A96D91CC9AC7D34543B91F600781C79F183AD367DB4BFD1A357C63017E0D0BDE567AAC6F67069FEAEq3F9L" TargetMode="External"/><Relationship Id="rId11" Type="http://schemas.openxmlformats.org/officeDocument/2006/relationships/hyperlink" Target="consultantplus://offline/ref=AE34596A96D91CC9AC7D34543B91F600781C79F187A9377DBFB38CA95F9F3C15E7DFE2F260E3CAF77068FBqAFEL" TargetMode="External"/><Relationship Id="rId24" Type="http://schemas.openxmlformats.org/officeDocument/2006/relationships/hyperlink" Target="consultantplus://offline/ref=AE34596A96D91CC9AC7D34543B91F600781C79F18BA8347ABFB38CA95F9F3C15E7DFE2F260E3CAF77069FFqAFEL" TargetMode="External"/><Relationship Id="rId5" Type="http://schemas.openxmlformats.org/officeDocument/2006/relationships/hyperlink" Target="consultantplus://offline/ref=AE34596A96D91CC9AC7D34543B91F600781C79F18BA8347ABFB38CA95F9F3C15E7DFE2F260E3CAF77069FEqAFBL" TargetMode="External"/><Relationship Id="rId15" Type="http://schemas.openxmlformats.org/officeDocument/2006/relationships/hyperlink" Target="consultantplus://offline/ref=AE34596A96D91CC9AC7D34543B91F600781C79F18BA8347ABFB38CA95F9F3C15E7DFE2F260E3CAF77069FEqAFBL" TargetMode="External"/><Relationship Id="rId23" Type="http://schemas.openxmlformats.org/officeDocument/2006/relationships/hyperlink" Target="consultantplus://offline/ref=AE34596A96D91CC9AC7D34543B91F600781C79F18BA8347ABFB38CA95F9F3C15E7DFE2F260E3CAF77069FEqAF8L" TargetMode="External"/><Relationship Id="rId10" Type="http://schemas.openxmlformats.org/officeDocument/2006/relationships/hyperlink" Target="consultantplus://offline/ref=AE34596A96D91CC9AC7D34543B91F600781C79F187A9377DBFB38CA95F9F3C15E7DFE2F260E3CAF77069FFqAFDL" TargetMode="External"/><Relationship Id="rId19" Type="http://schemas.openxmlformats.org/officeDocument/2006/relationships/hyperlink" Target="consultantplus://offline/ref=AE34596A96D91CC9AC7D34543B91F600781C79F183AD367DB4BFD1A357C63017E0D0BDE567AAC6F67069FEAEq3F5L" TargetMode="External"/><Relationship Id="rId4" Type="http://schemas.openxmlformats.org/officeDocument/2006/relationships/hyperlink" Target="consultantplus://offline/ref=AE34596A96D91CC9AC7D34543B91F600781C79F184AC357BB5B38CA95F9F3C15E7DFE2F260E3CAF77069FEqAFBL" TargetMode="External"/><Relationship Id="rId9" Type="http://schemas.openxmlformats.org/officeDocument/2006/relationships/hyperlink" Target="consultantplus://offline/ref=AE34596A96D91CC9AC7D34543B91F600781C79F184AC357BB5B38CA95F9F3C15E7DFE2F260E3CAF77069FEqAF9L" TargetMode="External"/><Relationship Id="rId14" Type="http://schemas.openxmlformats.org/officeDocument/2006/relationships/hyperlink" Target="consultantplus://offline/ref=AE34596A96D91CC9AC7D34543B91F600781C79F184AC357BB5B38CA95F9F3C15E7DFE2F260E3CAF77069FEqAF7L" TargetMode="External"/><Relationship Id="rId22" Type="http://schemas.openxmlformats.org/officeDocument/2006/relationships/hyperlink" Target="consultantplus://offline/ref=AE34596A96D91CC9AC7D34543B91F600781C79F18BA8347ABFB38CA95F9F3C15E7DFE2F260E3CAF77069FEqAF7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2107</Words>
  <Characters>12013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Гизатуллина Лилия Фларитовна</dc:creator>
  <cp:keywords/>
  <dc:description/>
  <cp:lastModifiedBy>Отдел кадров</cp:lastModifiedBy>
  <cp:revision>3</cp:revision>
  <dcterms:created xsi:type="dcterms:W3CDTF">2016-11-07T11:44:00Z</dcterms:created>
  <dcterms:modified xsi:type="dcterms:W3CDTF">2016-11-11T10:54:00Z</dcterms:modified>
</cp:coreProperties>
</file>